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54E" w:rsidRDefault="00A8454E" w:rsidP="00A8454E">
      <w:pPr>
        <w:pStyle w:val="Title"/>
        <w:jc w:val="center"/>
      </w:pPr>
      <w:r>
        <w:t>ALR Dynamics –</w:t>
      </w:r>
    </w:p>
    <w:p w:rsidR="008303A8" w:rsidRDefault="00A8454E" w:rsidP="00A8454E">
      <w:pPr>
        <w:pStyle w:val="Title"/>
        <w:jc w:val="center"/>
      </w:pPr>
      <w:r>
        <w:t>FLU Vaccination Reporter Instructions</w:t>
      </w:r>
    </w:p>
    <w:p w:rsidR="00A8454E" w:rsidRDefault="00A8454E" w:rsidP="006F07AE">
      <w:pPr>
        <w:spacing w:after="0"/>
      </w:pPr>
    </w:p>
    <w:p w:rsidR="00A8454E" w:rsidRDefault="00A8454E" w:rsidP="00A8454E">
      <w:r>
        <w:t xml:space="preserve">These instructions provide designated </w:t>
      </w:r>
      <w:r w:rsidRPr="00F37830">
        <w:rPr>
          <w:i/>
        </w:rPr>
        <w:t>ALR FLU Vaccination Reporters</w:t>
      </w:r>
      <w:r>
        <w:t xml:space="preserve"> </w:t>
      </w:r>
      <w:r w:rsidR="00967529">
        <w:t xml:space="preserve">(referred to as </w:t>
      </w:r>
      <w:r w:rsidR="00967529" w:rsidRPr="00F37830">
        <w:rPr>
          <w:b/>
          <w:i/>
        </w:rPr>
        <w:t>Vaccine Reporters</w:t>
      </w:r>
      <w:r w:rsidR="00967529">
        <w:t xml:space="preserve"> from this point forward) </w:t>
      </w:r>
      <w:r>
        <w:t xml:space="preserve">with all the information they need to </w:t>
      </w:r>
      <w:r w:rsidR="00967529">
        <w:t xml:space="preserve">submit staff vaccination information to the Executive Office of Elder Affairs, as required by the MA Department of Public Health.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9141883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9200C6" w:rsidRDefault="009200C6">
          <w:pPr>
            <w:pStyle w:val="TOCHeading"/>
          </w:pPr>
          <w:r>
            <w:t>Contents</w:t>
          </w:r>
        </w:p>
        <w:p w:rsidR="002401E8" w:rsidRDefault="009200C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61357221" w:history="1">
            <w:r w:rsidR="002401E8" w:rsidRPr="004111D3">
              <w:rPr>
                <w:rStyle w:val="Hyperlink"/>
                <w:noProof/>
              </w:rPr>
              <w:t>Important things to know before you begin:</w:t>
            </w:r>
            <w:r w:rsidR="002401E8">
              <w:rPr>
                <w:noProof/>
                <w:webHidden/>
              </w:rPr>
              <w:tab/>
            </w:r>
            <w:r w:rsidR="002401E8">
              <w:rPr>
                <w:noProof/>
                <w:webHidden/>
              </w:rPr>
              <w:fldChar w:fldCharType="begin"/>
            </w:r>
            <w:r w:rsidR="002401E8">
              <w:rPr>
                <w:noProof/>
                <w:webHidden/>
              </w:rPr>
              <w:instrText xml:space="preserve"> PAGEREF _Toc61357221 \h </w:instrText>
            </w:r>
            <w:r w:rsidR="002401E8">
              <w:rPr>
                <w:noProof/>
                <w:webHidden/>
              </w:rPr>
            </w:r>
            <w:r w:rsidR="002401E8">
              <w:rPr>
                <w:noProof/>
                <w:webHidden/>
              </w:rPr>
              <w:fldChar w:fldCharType="separate"/>
            </w:r>
            <w:r w:rsidR="002401E8">
              <w:rPr>
                <w:noProof/>
                <w:webHidden/>
              </w:rPr>
              <w:t>1</w:t>
            </w:r>
            <w:r w:rsidR="002401E8">
              <w:rPr>
                <w:noProof/>
                <w:webHidden/>
              </w:rPr>
              <w:fldChar w:fldCharType="end"/>
            </w:r>
          </w:hyperlink>
        </w:p>
        <w:p w:rsidR="002401E8" w:rsidRDefault="002401E8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1357222" w:history="1">
            <w:r w:rsidRPr="004111D3">
              <w:rPr>
                <w:rStyle w:val="Hyperlink"/>
                <w:noProof/>
              </w:rPr>
              <w:t>Outline of Steps to Upload and Edit your FLU Vaccination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_Toc61357222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01E8" w:rsidRDefault="002401E8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1357223" w:history="1">
            <w:r w:rsidRPr="004111D3">
              <w:rPr>
                <w:rStyle w:val="Hyperlink"/>
                <w:b/>
                <w:noProof/>
              </w:rPr>
              <w:t>STEP 1</w:t>
            </w:r>
            <w:r w:rsidRPr="004111D3">
              <w:rPr>
                <w:rStyle w:val="Hyperlink"/>
                <w:noProof/>
              </w:rPr>
              <w:t>: Prepare the FLU Vaccination data for your ALR on the provided Excel template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_Toc61357223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01E8" w:rsidRDefault="002401E8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1357224" w:history="1">
            <w:r w:rsidRPr="004111D3">
              <w:rPr>
                <w:rStyle w:val="Hyperlink"/>
                <w:b/>
                <w:noProof/>
              </w:rPr>
              <w:t>STEP 2</w:t>
            </w:r>
            <w:r w:rsidRPr="004111D3">
              <w:rPr>
                <w:rStyle w:val="Hyperlink"/>
                <w:noProof/>
              </w:rPr>
              <w:t>: Import the Excel template to the ALR – Dynamics system (must be performed by a designated Vaccine Reporter)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_Toc61357224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01E8" w:rsidRDefault="002401E8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1357225" w:history="1">
            <w:r w:rsidRPr="004111D3">
              <w:rPr>
                <w:rStyle w:val="Hyperlink"/>
                <w:b/>
                <w:noProof/>
              </w:rPr>
              <w:t>STEP 3</w:t>
            </w:r>
            <w:r w:rsidRPr="004111D3">
              <w:rPr>
                <w:rStyle w:val="Hyperlink"/>
                <w:noProof/>
              </w:rPr>
              <w:t>: Edit the information, if necessary, in the ALR – Dynamics system. (Editing will only be allowed up until Midnight, January 15, 2021.)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_Toc61357225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01E8" w:rsidRDefault="002401E8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1357226" w:history="1">
            <w:r w:rsidRPr="004111D3">
              <w:rPr>
                <w:rStyle w:val="Hyperlink"/>
                <w:noProof/>
              </w:rPr>
              <w:t>Technical Issues and Support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_Toc61357226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00C6" w:rsidRDefault="009200C6" w:rsidP="00A8454E">
          <w:r>
            <w:rPr>
              <w:b/>
              <w:bCs/>
              <w:noProof/>
            </w:rPr>
            <w:fldChar w:fldCharType="end"/>
          </w:r>
        </w:p>
      </w:sdtContent>
    </w:sdt>
    <w:p w:rsidR="00967529" w:rsidRDefault="00967529" w:rsidP="00753CC1">
      <w:pPr>
        <w:pStyle w:val="Heading2"/>
      </w:pPr>
      <w:bookmarkStart w:id="0" w:name="_Toc61357221"/>
      <w:r>
        <w:t xml:space="preserve">Important </w:t>
      </w:r>
      <w:r w:rsidR="00F37830">
        <w:t>t</w:t>
      </w:r>
      <w:r>
        <w:t xml:space="preserve">hings to </w:t>
      </w:r>
      <w:r w:rsidR="00F37830">
        <w:t>k</w:t>
      </w:r>
      <w:r>
        <w:t>now</w:t>
      </w:r>
      <w:r w:rsidR="00F37830">
        <w:t xml:space="preserve"> before you begin</w:t>
      </w:r>
      <w:r>
        <w:t>:</w:t>
      </w:r>
      <w:bookmarkEnd w:id="0"/>
      <w:r>
        <w:t xml:space="preserve"> </w:t>
      </w:r>
    </w:p>
    <w:p w:rsidR="00967529" w:rsidRDefault="00967529" w:rsidP="00F37830">
      <w:pPr>
        <w:pStyle w:val="ListParagraph"/>
        <w:numPr>
          <w:ilvl w:val="0"/>
          <w:numId w:val="1"/>
        </w:numPr>
      </w:pPr>
      <w:r>
        <w:t xml:space="preserve">The </w:t>
      </w:r>
      <w:r w:rsidRPr="00967529">
        <w:t>Vaccine Reporters</w:t>
      </w:r>
      <w:r>
        <w:t xml:space="preserve"> for your facility must be existing, active users of the ALR – Dynamics system. </w:t>
      </w:r>
    </w:p>
    <w:p w:rsidR="00F37830" w:rsidRDefault="00967529" w:rsidP="00F37830">
      <w:pPr>
        <w:pStyle w:val="ListParagraph"/>
        <w:numPr>
          <w:ilvl w:val="0"/>
          <w:numId w:val="1"/>
        </w:numPr>
      </w:pPr>
      <w:r w:rsidRPr="00967529">
        <w:t>Vaccine Reporters</w:t>
      </w:r>
      <w:r>
        <w:t xml:space="preserve"> have additional privileges in the ALR – Dynamics system that other users do not have. ALRs were instructed to provide a list of requested Vaccine Reporters; these are the only users who can enter and access the FLU Vaccine data. </w:t>
      </w:r>
    </w:p>
    <w:p w:rsidR="007C35E9" w:rsidRDefault="00967529" w:rsidP="00A8454E">
      <w:pPr>
        <w:pStyle w:val="ListParagraph"/>
        <w:numPr>
          <w:ilvl w:val="0"/>
          <w:numId w:val="1"/>
        </w:numPr>
      </w:pPr>
      <w:r>
        <w:t xml:space="preserve">If you wish to add/remove/change a Vaccine Reporter </w:t>
      </w:r>
      <w:r w:rsidR="00F37830">
        <w:t>on</w:t>
      </w:r>
      <w:r>
        <w:t xml:space="preserve"> your authorized list, please send in a user request form to </w:t>
      </w:r>
      <w:hyperlink r:id="rId8" w:history="1">
        <w:r w:rsidR="007C35E9" w:rsidRPr="001143FC">
          <w:rPr>
            <w:rStyle w:val="Hyperlink"/>
          </w:rPr>
          <w:t>ALRincidentreport@MassMail.State.MA.US</w:t>
        </w:r>
      </w:hyperlink>
      <w:r w:rsidR="007C35E9">
        <w:t xml:space="preserve">. </w:t>
      </w:r>
    </w:p>
    <w:p w:rsidR="002401E8" w:rsidRDefault="0033413C" w:rsidP="00A8454E">
      <w:pPr>
        <w:pStyle w:val="ListParagraph"/>
        <w:numPr>
          <w:ilvl w:val="0"/>
          <w:numId w:val="1"/>
        </w:numPr>
      </w:pPr>
      <w:r>
        <w:t xml:space="preserve">Submission of your FLU Vaccine data must be submitted by midnight January 15, 2021. </w:t>
      </w:r>
    </w:p>
    <w:p w:rsidR="00F37830" w:rsidRDefault="00F37830" w:rsidP="00A8454E">
      <w:pPr>
        <w:pStyle w:val="ListParagraph"/>
        <w:numPr>
          <w:ilvl w:val="0"/>
          <w:numId w:val="1"/>
        </w:numPr>
      </w:pPr>
      <w:r>
        <w:t xml:space="preserve">This guide, and any updates, </w:t>
      </w:r>
      <w:r w:rsidR="0033413C">
        <w:t>is</w:t>
      </w:r>
      <w:r>
        <w:t xml:space="preserve"> posted to the ALR Help Blog: </w:t>
      </w:r>
      <w:hyperlink r:id="rId9" w:history="1">
        <w:r w:rsidRPr="005D1FF1">
          <w:rPr>
            <w:rStyle w:val="Hyperlink"/>
          </w:rPr>
          <w:t>https://alrir.800ageinfo.com/</w:t>
        </w:r>
      </w:hyperlink>
      <w:r>
        <w:t xml:space="preserve"> </w:t>
      </w:r>
    </w:p>
    <w:p w:rsidR="002401E8" w:rsidRDefault="002401E8" w:rsidP="00A8454E">
      <w:pPr>
        <w:pStyle w:val="ListParagraph"/>
        <w:numPr>
          <w:ilvl w:val="0"/>
          <w:numId w:val="1"/>
        </w:numPr>
      </w:pPr>
      <w:r>
        <w:t xml:space="preserve">For Vaccine Reporters with new accounts, you will be prompted to verify your identity using a phone number or email address. (Multi-factor authentication.) </w:t>
      </w:r>
    </w:p>
    <w:p w:rsidR="00BB63C1" w:rsidRDefault="00F37830" w:rsidP="006F07AE">
      <w:pPr>
        <w:pStyle w:val="Heading2"/>
        <w:spacing w:before="0"/>
      </w:pPr>
      <w:bookmarkStart w:id="1" w:name="_Toc61357222"/>
      <w:r>
        <w:t>Outline of Steps to Upload and Edit your FLU Vaccination Data</w:t>
      </w:r>
      <w:bookmarkEnd w:id="1"/>
    </w:p>
    <w:p w:rsidR="006F07AE" w:rsidRPr="006F07AE" w:rsidRDefault="006F07AE" w:rsidP="006F07AE">
      <w:pPr>
        <w:spacing w:after="0"/>
      </w:pPr>
    </w:p>
    <w:p w:rsidR="00F37830" w:rsidRDefault="00F37830" w:rsidP="00F37830">
      <w:r>
        <w:t xml:space="preserve">Following this broad description of the process, each step will be explained in detail with relevant screenshots. </w:t>
      </w:r>
    </w:p>
    <w:p w:rsidR="00753CC1" w:rsidRDefault="00753CC1" w:rsidP="00753CC1">
      <w:r w:rsidRPr="006F07AE">
        <w:rPr>
          <w:b/>
        </w:rPr>
        <w:t>STEP 1</w:t>
      </w:r>
      <w:r>
        <w:t>: Prepare the FLU Vaccination data for your ALR on the provided Excel template</w:t>
      </w:r>
    </w:p>
    <w:p w:rsidR="00753CC1" w:rsidRDefault="00753CC1" w:rsidP="00753CC1">
      <w:r w:rsidRPr="006F07AE">
        <w:rPr>
          <w:b/>
        </w:rPr>
        <w:t>STEP 2</w:t>
      </w:r>
      <w:r>
        <w:t xml:space="preserve">: </w:t>
      </w:r>
      <w:r w:rsidR="0007707E">
        <w:t>Import</w:t>
      </w:r>
      <w:r>
        <w:t xml:space="preserve"> the Excel template to the ALR – Dynamics system (must be performed by a designated Vaccine Reporter)</w:t>
      </w:r>
    </w:p>
    <w:p w:rsidR="00753CC1" w:rsidRDefault="00753CC1" w:rsidP="00753CC1">
      <w:r w:rsidRPr="006F07AE">
        <w:rPr>
          <w:b/>
        </w:rPr>
        <w:lastRenderedPageBreak/>
        <w:t>STEP 3</w:t>
      </w:r>
      <w:r>
        <w:t xml:space="preserve">: Edit the information, if necessary, in the ALR – Dynamics system. (Editing will only be allowed up until </w:t>
      </w:r>
      <w:r w:rsidR="00421AE9">
        <w:t>Midnight,</w:t>
      </w:r>
      <w:r>
        <w:t xml:space="preserve"> January 15, 2021.) </w:t>
      </w:r>
    </w:p>
    <w:p w:rsidR="00753CC1" w:rsidRDefault="00753CC1" w:rsidP="00753CC1">
      <w:pPr>
        <w:pStyle w:val="Heading2"/>
      </w:pPr>
      <w:bookmarkStart w:id="2" w:name="_Toc61357223"/>
      <w:r w:rsidRPr="00BC462F">
        <w:rPr>
          <w:b/>
          <w:u w:val="single"/>
        </w:rPr>
        <w:t>STEP 1</w:t>
      </w:r>
      <w:r>
        <w:t>: Prepare the FLU Vaccination data for your ALR on the provided Excel template</w:t>
      </w:r>
      <w:bookmarkEnd w:id="2"/>
    </w:p>
    <w:p w:rsidR="00753CC1" w:rsidRDefault="00753CC1" w:rsidP="006F07AE">
      <w:pPr>
        <w:spacing w:after="0"/>
      </w:pPr>
    </w:p>
    <w:p w:rsidR="00C22A13" w:rsidRDefault="00C22A13" w:rsidP="00A701EE">
      <w:pPr>
        <w:pStyle w:val="ListParagraph"/>
        <w:numPr>
          <w:ilvl w:val="0"/>
          <w:numId w:val="3"/>
        </w:numPr>
      </w:pPr>
      <w:r>
        <w:t xml:space="preserve">Once you </w:t>
      </w:r>
      <w:r w:rsidR="00A701EE">
        <w:t xml:space="preserve">receive the Excel template for recording your staff FLU Vaccination data, be sure to save it on your computer and/or office network. </w:t>
      </w:r>
    </w:p>
    <w:p w:rsidR="00A701EE" w:rsidRDefault="00A701EE" w:rsidP="00753CC1">
      <w:r>
        <w:t xml:space="preserve">The template contains </w:t>
      </w:r>
      <w:r w:rsidR="006F07AE">
        <w:t>7</w:t>
      </w:r>
      <w:r>
        <w:t xml:space="preserve"> columns:</w:t>
      </w:r>
    </w:p>
    <w:p w:rsidR="00A701EE" w:rsidRPr="006F07AE" w:rsidRDefault="00E22244" w:rsidP="00753CC1">
      <w:pPr>
        <w:rPr>
          <w:b/>
          <w:sz w:val="20"/>
        </w:rPr>
      </w:pPr>
      <w:r w:rsidRPr="00E22244">
        <w:rPr>
          <w:b/>
          <w:sz w:val="20"/>
        </w:rPr>
        <w:t>Staffname | Position | Start Date | Date of FLU Vaccination | Medical Exemption | Religious Exemption</w:t>
      </w:r>
      <w:r w:rsidR="006F07AE">
        <w:rPr>
          <w:b/>
          <w:sz w:val="20"/>
        </w:rPr>
        <w:t xml:space="preserve"> | ALR</w:t>
      </w:r>
      <w:r w:rsidR="006F07AE">
        <w:rPr>
          <w:noProof/>
        </w:rPr>
        <w:drawing>
          <wp:inline distT="0" distB="0" distL="0" distR="0" wp14:anchorId="0AD8D19C" wp14:editId="3AEE08B7">
            <wp:extent cx="5781675" cy="1053797"/>
            <wp:effectExtent l="19050" t="19050" r="9525" b="133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28775" cy="106238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701EE" w:rsidRDefault="00A701EE" w:rsidP="00A701EE">
      <w:pPr>
        <w:pStyle w:val="ListParagraph"/>
        <w:numPr>
          <w:ilvl w:val="0"/>
          <w:numId w:val="3"/>
        </w:numPr>
      </w:pPr>
      <w:r>
        <w:t xml:space="preserve">Starting with the first row, enter the information completely and accurately for all staff/volunteers/private aides at your ALR. </w:t>
      </w:r>
    </w:p>
    <w:p w:rsidR="004F2CEA" w:rsidRDefault="006F07AE" w:rsidP="004F2CEA">
      <w:r>
        <w:t>Important n</w:t>
      </w:r>
      <w:r w:rsidR="004F2CEA">
        <w:t xml:space="preserve">otes on entering data: </w:t>
      </w:r>
    </w:p>
    <w:p w:rsidR="005F5248" w:rsidRDefault="004F2CEA" w:rsidP="005F5248">
      <w:pPr>
        <w:pStyle w:val="ListParagraph"/>
        <w:numPr>
          <w:ilvl w:val="0"/>
          <w:numId w:val="4"/>
        </w:numPr>
      </w:pPr>
      <w:r w:rsidRPr="004F2CEA">
        <w:rPr>
          <w:i/>
        </w:rPr>
        <w:t>Position</w:t>
      </w:r>
      <w:r w:rsidR="006F07AE">
        <w:t xml:space="preserve">, </w:t>
      </w:r>
      <w:r w:rsidRPr="004F2CEA">
        <w:rPr>
          <w:i/>
        </w:rPr>
        <w:t>Exemption</w:t>
      </w:r>
      <w:r w:rsidR="006F07AE">
        <w:rPr>
          <w:i/>
        </w:rPr>
        <w:t xml:space="preserve">, </w:t>
      </w:r>
      <w:r w:rsidR="006F07AE" w:rsidRPr="006F07AE">
        <w:t>and</w:t>
      </w:r>
      <w:r w:rsidR="006F07AE">
        <w:rPr>
          <w:i/>
        </w:rPr>
        <w:t xml:space="preserve"> ALR</w:t>
      </w:r>
      <w:r>
        <w:t xml:space="preserve"> fields are dropdown selections. </w:t>
      </w:r>
    </w:p>
    <w:p w:rsidR="006F07AE" w:rsidRDefault="006F07AE" w:rsidP="004F2CEA">
      <w:pPr>
        <w:pStyle w:val="ListParagraph"/>
        <w:numPr>
          <w:ilvl w:val="0"/>
          <w:numId w:val="4"/>
        </w:numPr>
      </w:pPr>
      <w:r w:rsidRPr="006F07AE">
        <w:rPr>
          <w:u w:val="single"/>
        </w:rPr>
        <w:t>Carefully</w:t>
      </w:r>
      <w:r>
        <w:t xml:space="preserve"> select the correct ALR from the ALR dropdown field. </w:t>
      </w:r>
    </w:p>
    <w:p w:rsidR="005F5248" w:rsidRDefault="005F5248" w:rsidP="004F2CEA">
      <w:pPr>
        <w:pStyle w:val="ListParagraph"/>
        <w:numPr>
          <w:ilvl w:val="0"/>
          <w:numId w:val="4"/>
        </w:numPr>
      </w:pPr>
      <w:r w:rsidRPr="005F5248">
        <w:t xml:space="preserve">To save data entry time, select </w:t>
      </w:r>
      <w:r w:rsidR="0033413C">
        <w:t xml:space="preserve">your </w:t>
      </w:r>
      <w:r w:rsidRPr="005F5248">
        <w:t>ALR from the ALR dropdown field</w:t>
      </w:r>
      <w:r>
        <w:t xml:space="preserve"> on the first row</w:t>
      </w:r>
      <w:r w:rsidRPr="005F5248">
        <w:t xml:space="preserve">, </w:t>
      </w:r>
      <w:r>
        <w:t>then</w:t>
      </w:r>
      <w:r w:rsidRPr="005F5248">
        <w:t xml:space="preserve"> click and drag lower right corner of selected cell </w:t>
      </w:r>
      <w:r>
        <w:t xml:space="preserve">down </w:t>
      </w:r>
      <w:r w:rsidRPr="005F5248">
        <w:t xml:space="preserve">to copy below for as many rows as needed. </w:t>
      </w:r>
    </w:p>
    <w:p w:rsidR="005F5248" w:rsidRPr="005F5248" w:rsidRDefault="00B2082D" w:rsidP="005F5248">
      <w:r>
        <w:tab/>
      </w:r>
      <w:r>
        <w:rPr>
          <w:noProof/>
        </w:rPr>
        <w:drawing>
          <wp:inline distT="0" distB="0" distL="0" distR="0" wp14:anchorId="5B89EBD2" wp14:editId="170B9A8C">
            <wp:extent cx="4419600" cy="685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7AE" w:rsidRDefault="006F07AE" w:rsidP="006F07AE">
      <w:pPr>
        <w:pStyle w:val="ListParagraph"/>
        <w:numPr>
          <w:ilvl w:val="0"/>
          <w:numId w:val="4"/>
        </w:numPr>
      </w:pPr>
      <w:r w:rsidRPr="004F2CEA">
        <w:rPr>
          <w:i/>
        </w:rPr>
        <w:t>Medical Exemption</w:t>
      </w:r>
      <w:r>
        <w:t xml:space="preserve"> and </w:t>
      </w:r>
      <w:r w:rsidRPr="004F2CEA">
        <w:rPr>
          <w:i/>
        </w:rPr>
        <w:t>Religious Exemption</w:t>
      </w:r>
      <w:r>
        <w:t xml:space="preserve"> fields do not need to be entered manually </w:t>
      </w:r>
      <w:r w:rsidRPr="00E22244">
        <w:rPr>
          <w:b/>
          <w:i/>
        </w:rPr>
        <w:t>unless</w:t>
      </w:r>
      <w:r>
        <w:t xml:space="preserve"> the response is “YES”.  Those fields if left blank will default to “NO” once </w:t>
      </w:r>
      <w:r w:rsidR="0007707E">
        <w:t>imported</w:t>
      </w:r>
      <w:r>
        <w:t xml:space="preserve"> to the system. </w:t>
      </w:r>
    </w:p>
    <w:p w:rsidR="004F2CEA" w:rsidRDefault="004F2CEA" w:rsidP="004F2CEA">
      <w:pPr>
        <w:pStyle w:val="ListParagraph"/>
        <w:numPr>
          <w:ilvl w:val="0"/>
          <w:numId w:val="4"/>
        </w:numPr>
      </w:pPr>
      <w:r>
        <w:t xml:space="preserve">Do not enter any information on other areas of the spreadsheet, and do not attempt to change the formatting or column headers. </w:t>
      </w:r>
      <w:r w:rsidR="00E22244">
        <w:t xml:space="preserve">This will result in an </w:t>
      </w:r>
      <w:r w:rsidR="0007707E">
        <w:t>import</w:t>
      </w:r>
      <w:r w:rsidR="00E22244">
        <w:t xml:space="preserve"> failure. </w:t>
      </w:r>
    </w:p>
    <w:p w:rsidR="006F07AE" w:rsidRDefault="005F5248" w:rsidP="004F2CEA">
      <w:pPr>
        <w:pStyle w:val="ListParagraph"/>
        <w:numPr>
          <w:ilvl w:val="0"/>
          <w:numId w:val="4"/>
        </w:numPr>
      </w:pPr>
      <w:r>
        <w:t xml:space="preserve">There is a second tab (named “REF”) in the Excel workbook </w:t>
      </w:r>
      <w:r w:rsidR="006F07AE">
        <w:t>Do not change any data on</w:t>
      </w:r>
      <w:r>
        <w:t xml:space="preserve"> this tab. </w:t>
      </w:r>
    </w:p>
    <w:p w:rsidR="004D651C" w:rsidRDefault="004D651C" w:rsidP="004F2CEA">
      <w:pPr>
        <w:pStyle w:val="ListParagraph"/>
        <w:numPr>
          <w:ilvl w:val="0"/>
          <w:numId w:val="4"/>
        </w:numPr>
      </w:pPr>
      <w:r>
        <w:t xml:space="preserve">If you are pasting names from a different spreadsheet or program, use the paste- </w:t>
      </w:r>
      <w:r w:rsidRPr="004D651C">
        <w:rPr>
          <w:b/>
        </w:rPr>
        <w:t>values</w:t>
      </w:r>
      <w:r>
        <w:t xml:space="preserve"> option to avoid formatting problems. It appears as shown below, typically with a ‘123’ label on it. </w:t>
      </w:r>
    </w:p>
    <w:p w:rsidR="004D651C" w:rsidRDefault="004D651C" w:rsidP="004D651C">
      <w:r>
        <w:tab/>
      </w:r>
      <w:r>
        <w:rPr>
          <w:noProof/>
        </w:rPr>
        <w:drawing>
          <wp:inline distT="0" distB="0" distL="0" distR="0" wp14:anchorId="698606D9" wp14:editId="7E132A95">
            <wp:extent cx="1962150" cy="1251450"/>
            <wp:effectExtent l="19050" t="19050" r="19050" b="254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87256" cy="126746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2082D" w:rsidRDefault="00B2082D" w:rsidP="00B2082D">
      <w:r>
        <w:lastRenderedPageBreak/>
        <w:t xml:space="preserve">Example of a completed Vaccine Reporter template: </w:t>
      </w:r>
    </w:p>
    <w:p w:rsidR="00E22244" w:rsidRDefault="005F5248" w:rsidP="00A701EE">
      <w:r>
        <w:rPr>
          <w:noProof/>
        </w:rPr>
        <w:drawing>
          <wp:inline distT="0" distB="0" distL="0" distR="0" wp14:anchorId="6D356E36" wp14:editId="17AD0DB8">
            <wp:extent cx="5943600" cy="11995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244" w:rsidRDefault="00E22244" w:rsidP="00E22244">
      <w:pPr>
        <w:pStyle w:val="Heading2"/>
      </w:pPr>
      <w:bookmarkStart w:id="3" w:name="_Toc61357224"/>
      <w:r w:rsidRPr="00BC462F">
        <w:rPr>
          <w:b/>
          <w:u w:val="single"/>
        </w:rPr>
        <w:t>STEP 2</w:t>
      </w:r>
      <w:r>
        <w:t xml:space="preserve">: </w:t>
      </w:r>
      <w:r w:rsidR="0007707E">
        <w:t>Import</w:t>
      </w:r>
      <w:r>
        <w:t xml:space="preserve"> the Excel template to the ALR – Dynamics system (must be performed by a designated Vaccine Reporter)</w:t>
      </w:r>
      <w:bookmarkEnd w:id="3"/>
    </w:p>
    <w:p w:rsidR="00E22244" w:rsidRDefault="00E22244" w:rsidP="006F07AE">
      <w:pPr>
        <w:spacing w:after="0"/>
      </w:pPr>
    </w:p>
    <w:p w:rsidR="00E22244" w:rsidRDefault="00E22244" w:rsidP="00E22244">
      <w:pPr>
        <w:pStyle w:val="ListParagraph"/>
        <w:numPr>
          <w:ilvl w:val="0"/>
          <w:numId w:val="3"/>
        </w:numPr>
      </w:pPr>
      <w:r>
        <w:t xml:space="preserve">After staff information has been entered, save your Excel template to a location on your computer/network. </w:t>
      </w:r>
    </w:p>
    <w:p w:rsidR="00E22244" w:rsidRDefault="00E22244" w:rsidP="00E22244">
      <w:pPr>
        <w:pStyle w:val="ListParagraph"/>
        <w:numPr>
          <w:ilvl w:val="0"/>
          <w:numId w:val="3"/>
        </w:numPr>
      </w:pPr>
      <w:r>
        <w:t>Log into the ALR – Dynamics system. (Must be a designated Vaccine Reporter for your ALR)</w:t>
      </w:r>
    </w:p>
    <w:p w:rsidR="00B2082D" w:rsidRPr="002401E8" w:rsidRDefault="00423549" w:rsidP="00E22244">
      <w:pPr>
        <w:pStyle w:val="ListParagraph"/>
        <w:numPr>
          <w:ilvl w:val="0"/>
          <w:numId w:val="3"/>
        </w:numPr>
        <w:rPr>
          <w:i/>
        </w:rPr>
      </w:pPr>
      <w:r>
        <w:t xml:space="preserve">Near the top of the screen, click the dropdown arrow to the right of </w:t>
      </w:r>
      <w:r w:rsidRPr="002401E8">
        <w:rPr>
          <w:i/>
        </w:rPr>
        <w:t>ALRs and Individual and Facility-wide Reports</w:t>
      </w:r>
      <w:r w:rsidR="002401E8" w:rsidRPr="002401E8">
        <w:rPr>
          <w:i/>
        </w:rPr>
        <w:t xml:space="preserve">. </w:t>
      </w:r>
    </w:p>
    <w:p w:rsidR="00E22244" w:rsidRDefault="002401E8" w:rsidP="00B2082D">
      <w:r>
        <w:rPr>
          <w:noProof/>
        </w:rPr>
        <w:drawing>
          <wp:inline distT="0" distB="0" distL="0" distR="0" wp14:anchorId="3F266B5A" wp14:editId="25E72031">
            <wp:extent cx="5924550" cy="2209800"/>
            <wp:effectExtent l="19050" t="19050" r="19050" b="190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22098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401E8" w:rsidRDefault="002401E8" w:rsidP="002401E8">
      <w:pPr>
        <w:pStyle w:val="ListParagraph"/>
        <w:numPr>
          <w:ilvl w:val="0"/>
          <w:numId w:val="3"/>
        </w:numPr>
      </w:pPr>
      <w:r>
        <w:t xml:space="preserve">Click on the Selection for </w:t>
      </w:r>
      <w:r w:rsidRPr="002401E8">
        <w:rPr>
          <w:i/>
        </w:rPr>
        <w:t>Flu Vaccine</w:t>
      </w:r>
      <w:r>
        <w:t xml:space="preserve">. </w:t>
      </w:r>
    </w:p>
    <w:p w:rsidR="002401E8" w:rsidRDefault="002401E8" w:rsidP="002401E8">
      <w:r>
        <w:rPr>
          <w:noProof/>
        </w:rPr>
        <w:drawing>
          <wp:inline distT="0" distB="0" distL="0" distR="0" wp14:anchorId="04A02008" wp14:editId="3A90B929">
            <wp:extent cx="3171825" cy="2319963"/>
            <wp:effectExtent l="0" t="0" r="0" b="444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76969" cy="232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82D" w:rsidRDefault="00B2082D" w:rsidP="00B2082D">
      <w:pPr>
        <w:ind w:left="360"/>
      </w:pPr>
      <w:r>
        <w:lastRenderedPageBreak/>
        <w:t xml:space="preserve">Before any data is imported, the </w:t>
      </w:r>
      <w:r w:rsidRPr="00B2082D">
        <w:rPr>
          <w:i/>
        </w:rPr>
        <w:t>FluVaccines</w:t>
      </w:r>
      <w:r>
        <w:t xml:space="preserve"> page will look like this: </w:t>
      </w:r>
    </w:p>
    <w:p w:rsidR="00E22244" w:rsidRDefault="00B2082D" w:rsidP="00B2082D">
      <w:pPr>
        <w:pStyle w:val="ListParagraph"/>
        <w:ind w:left="0"/>
      </w:pPr>
      <w:r>
        <w:rPr>
          <w:noProof/>
        </w:rPr>
        <w:drawing>
          <wp:inline distT="0" distB="0" distL="0" distR="0" wp14:anchorId="3758ECB2" wp14:editId="601961BC">
            <wp:extent cx="5943600" cy="1868170"/>
            <wp:effectExtent l="19050" t="19050" r="19050" b="177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81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2082D" w:rsidRDefault="00B2082D" w:rsidP="00B2082D">
      <w:pPr>
        <w:pStyle w:val="ListParagraph"/>
        <w:ind w:left="0"/>
      </w:pPr>
      <w:r>
        <w:t xml:space="preserve">Along the top of the screen, you will see various Excel related options. You </w:t>
      </w:r>
      <w:r w:rsidR="0007707E">
        <w:t>may</w:t>
      </w:r>
      <w:r>
        <w:t xml:space="preserve"> need to click on the </w:t>
      </w:r>
      <w:r w:rsidRPr="0007707E">
        <w:rPr>
          <w:u w:val="single"/>
        </w:rPr>
        <w:t xml:space="preserve">vertical </w:t>
      </w:r>
      <w:r w:rsidR="0007707E" w:rsidRPr="0007707E">
        <w:rPr>
          <w:u w:val="single"/>
        </w:rPr>
        <w:t>ellipsis</w:t>
      </w:r>
      <w:r w:rsidR="00BC462F">
        <w:rPr>
          <w:u w:val="single"/>
        </w:rPr>
        <w:t>*</w:t>
      </w:r>
      <w:r w:rsidR="0007707E">
        <w:t xml:space="preserve"> on the far right to access </w:t>
      </w:r>
      <w:r w:rsidR="0007707E" w:rsidRPr="0007707E">
        <w:rPr>
          <w:i/>
        </w:rPr>
        <w:t>Import from Excel</w:t>
      </w:r>
      <w:r w:rsidR="0007707E">
        <w:t xml:space="preserve">. </w:t>
      </w:r>
    </w:p>
    <w:p w:rsidR="0007707E" w:rsidRDefault="0007707E" w:rsidP="00B2082D">
      <w:pPr>
        <w:pStyle w:val="ListParagraph"/>
        <w:ind w:left="0"/>
      </w:pPr>
    </w:p>
    <w:p w:rsidR="0007707E" w:rsidRDefault="00BC462F" w:rsidP="00B2082D">
      <w:pPr>
        <w:pStyle w:val="ListParagraph"/>
        <w:ind w:left="0"/>
      </w:pPr>
      <w:r>
        <w:t>*</w:t>
      </w:r>
      <w:r w:rsidR="0007707E">
        <w:t xml:space="preserve">Vertical ellipsis: </w:t>
      </w:r>
      <w:r w:rsidRPr="00BC462F">
        <w:rPr>
          <w:noProof/>
        </w:rPr>
        <w:t xml:space="preserve"> </w:t>
      </w:r>
      <w:r>
        <w:rPr>
          <w:noProof/>
        </w:rPr>
        <w:drawing>
          <wp:inline distT="0" distB="0" distL="0" distR="0" wp14:anchorId="0C4C6EA2" wp14:editId="35EF59C3">
            <wp:extent cx="209550" cy="238125"/>
            <wp:effectExtent l="19050" t="19050" r="19050" b="2857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7707E" w:rsidRDefault="0007707E" w:rsidP="00B2082D">
      <w:pPr>
        <w:pStyle w:val="ListParagraph"/>
        <w:ind w:left="0"/>
      </w:pPr>
    </w:p>
    <w:p w:rsidR="0007707E" w:rsidRDefault="0007707E" w:rsidP="0007707E">
      <w:pPr>
        <w:pStyle w:val="ListParagraph"/>
        <w:numPr>
          <w:ilvl w:val="0"/>
          <w:numId w:val="3"/>
        </w:numPr>
      </w:pPr>
      <w:r>
        <w:t xml:space="preserve">Click on </w:t>
      </w:r>
      <w:r w:rsidRPr="0007707E">
        <w:rPr>
          <w:i/>
        </w:rPr>
        <w:t>Import from Excel</w:t>
      </w:r>
      <w:r>
        <w:t xml:space="preserve">. </w:t>
      </w:r>
    </w:p>
    <w:p w:rsidR="00E22244" w:rsidRDefault="0007707E" w:rsidP="0007707E">
      <w:pPr>
        <w:pStyle w:val="ListParagraph"/>
        <w:ind w:left="0"/>
      </w:pPr>
      <w:r>
        <w:rPr>
          <w:noProof/>
        </w:rPr>
        <w:drawing>
          <wp:inline distT="0" distB="0" distL="0" distR="0" wp14:anchorId="19A15F48" wp14:editId="164553AB">
            <wp:extent cx="2647950" cy="1052601"/>
            <wp:effectExtent l="19050" t="19050" r="19050" b="146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74729" cy="106324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7707E" w:rsidRDefault="0007707E" w:rsidP="0007707E">
      <w:pPr>
        <w:pStyle w:val="ListParagraph"/>
        <w:ind w:left="0"/>
      </w:pPr>
    </w:p>
    <w:p w:rsidR="0007707E" w:rsidRDefault="0007707E" w:rsidP="0007707E">
      <w:pPr>
        <w:pStyle w:val="ListParagraph"/>
        <w:numPr>
          <w:ilvl w:val="0"/>
          <w:numId w:val="3"/>
        </w:numPr>
      </w:pPr>
      <w:r>
        <w:t xml:space="preserve">This will display the Import from Excel dialog box. Click </w:t>
      </w:r>
      <w:r w:rsidRPr="0007707E">
        <w:rPr>
          <w:i/>
        </w:rPr>
        <w:t>Choose File</w:t>
      </w:r>
      <w:r>
        <w:t xml:space="preserve">. </w:t>
      </w:r>
    </w:p>
    <w:p w:rsidR="0007707E" w:rsidRDefault="0007707E" w:rsidP="0007707E">
      <w:pPr>
        <w:pStyle w:val="ListParagraph"/>
        <w:ind w:left="0"/>
      </w:pPr>
      <w:r>
        <w:rPr>
          <w:noProof/>
        </w:rPr>
        <w:drawing>
          <wp:inline distT="0" distB="0" distL="0" distR="0" wp14:anchorId="26C32D71" wp14:editId="3FFFECA2">
            <wp:extent cx="3838575" cy="1107777"/>
            <wp:effectExtent l="19050" t="19050" r="9525" b="165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69275" cy="111663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C462F" w:rsidRDefault="00BC462F" w:rsidP="0007707E">
      <w:pPr>
        <w:pStyle w:val="ListParagraph"/>
        <w:ind w:left="0"/>
      </w:pPr>
    </w:p>
    <w:p w:rsidR="0096240C" w:rsidRDefault="0096240C" w:rsidP="0096240C">
      <w:pPr>
        <w:pStyle w:val="ListParagraph"/>
        <w:numPr>
          <w:ilvl w:val="0"/>
          <w:numId w:val="3"/>
        </w:numPr>
      </w:pPr>
      <w:r>
        <w:t xml:space="preserve">Navigate to the location on your computer/network where you saved the completed template. Select the file and click </w:t>
      </w:r>
      <w:r w:rsidRPr="0096240C">
        <w:rPr>
          <w:i/>
        </w:rPr>
        <w:t>Open</w:t>
      </w:r>
      <w:r>
        <w:t xml:space="preserve">. </w:t>
      </w:r>
    </w:p>
    <w:p w:rsidR="0096240C" w:rsidRDefault="0096240C" w:rsidP="0007707E">
      <w:pPr>
        <w:pStyle w:val="ListParagraph"/>
        <w:ind w:left="0"/>
      </w:pPr>
      <w:r>
        <w:rPr>
          <w:noProof/>
        </w:rPr>
        <w:lastRenderedPageBreak/>
        <w:drawing>
          <wp:inline distT="0" distB="0" distL="0" distR="0" wp14:anchorId="44E9F8BF" wp14:editId="7F306387">
            <wp:extent cx="4720936" cy="3581400"/>
            <wp:effectExtent l="19050" t="19050" r="22860" b="190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25164" cy="358460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6240C" w:rsidRDefault="0096240C" w:rsidP="0007707E">
      <w:pPr>
        <w:pStyle w:val="ListParagraph"/>
        <w:ind w:left="0"/>
      </w:pPr>
    </w:p>
    <w:p w:rsidR="0096240C" w:rsidRDefault="0096240C" w:rsidP="0096240C">
      <w:pPr>
        <w:pStyle w:val="ListParagraph"/>
        <w:numPr>
          <w:ilvl w:val="0"/>
          <w:numId w:val="3"/>
        </w:numPr>
      </w:pPr>
      <w:r>
        <w:t xml:space="preserve">Click Next, near the bottom right of the screen. </w:t>
      </w:r>
    </w:p>
    <w:p w:rsidR="0096240C" w:rsidRDefault="0096240C" w:rsidP="0007707E">
      <w:pPr>
        <w:pStyle w:val="ListParagraph"/>
        <w:ind w:left="0"/>
      </w:pPr>
      <w:r>
        <w:rPr>
          <w:noProof/>
        </w:rPr>
        <w:drawing>
          <wp:inline distT="0" distB="0" distL="0" distR="0" wp14:anchorId="47AC2757" wp14:editId="556F3BC5">
            <wp:extent cx="2700215" cy="3633849"/>
            <wp:effectExtent l="19050" t="19050" r="24130" b="2413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03101" cy="363773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53818" w:rsidRDefault="00F53818" w:rsidP="0007707E">
      <w:pPr>
        <w:pStyle w:val="ListParagraph"/>
        <w:ind w:left="0"/>
      </w:pPr>
    </w:p>
    <w:p w:rsidR="0096240C" w:rsidRDefault="0096240C" w:rsidP="00F53818">
      <w:pPr>
        <w:pStyle w:val="ListParagraph"/>
        <w:numPr>
          <w:ilvl w:val="0"/>
          <w:numId w:val="3"/>
        </w:numPr>
      </w:pPr>
      <w:r>
        <w:t xml:space="preserve">Click </w:t>
      </w:r>
      <w:r w:rsidRPr="0096240C">
        <w:rPr>
          <w:i/>
        </w:rPr>
        <w:t>Finish Import</w:t>
      </w:r>
      <w:r>
        <w:t xml:space="preserve">. </w:t>
      </w:r>
      <w:r w:rsidR="00220E59">
        <w:t>[</w:t>
      </w:r>
      <w:r>
        <w:t xml:space="preserve">In most situations you will not change the </w:t>
      </w:r>
      <w:r w:rsidRPr="00220E59">
        <w:rPr>
          <w:i/>
        </w:rPr>
        <w:t>Duplicate Data Settings</w:t>
      </w:r>
      <w:r w:rsidR="00220E59">
        <w:t xml:space="preserve">.] </w:t>
      </w:r>
    </w:p>
    <w:p w:rsidR="0096240C" w:rsidRDefault="0096240C" w:rsidP="0007707E">
      <w:pPr>
        <w:pStyle w:val="ListParagraph"/>
        <w:ind w:left="0"/>
      </w:pPr>
      <w:r>
        <w:rPr>
          <w:noProof/>
        </w:rPr>
        <w:lastRenderedPageBreak/>
        <w:drawing>
          <wp:inline distT="0" distB="0" distL="0" distR="0" wp14:anchorId="15642B65" wp14:editId="6B613865">
            <wp:extent cx="2685821" cy="3609975"/>
            <wp:effectExtent l="19050" t="19050" r="1968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22801" cy="36596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20E59" w:rsidRDefault="00220E59" w:rsidP="0007707E">
      <w:pPr>
        <w:pStyle w:val="ListParagraph"/>
        <w:ind w:left="0"/>
      </w:pPr>
    </w:p>
    <w:p w:rsidR="00220E59" w:rsidRDefault="00220E59" w:rsidP="00220E59">
      <w:pPr>
        <w:pStyle w:val="ListParagraph"/>
        <w:numPr>
          <w:ilvl w:val="0"/>
          <w:numId w:val="3"/>
        </w:numPr>
      </w:pPr>
      <w:r>
        <w:t xml:space="preserve">You should see the message below appear. Click the X to close. </w:t>
      </w:r>
    </w:p>
    <w:p w:rsidR="00220E59" w:rsidRDefault="00220E59" w:rsidP="0007707E">
      <w:pPr>
        <w:pStyle w:val="ListParagraph"/>
        <w:ind w:left="0"/>
      </w:pPr>
      <w:r>
        <w:rPr>
          <w:noProof/>
        </w:rPr>
        <w:drawing>
          <wp:inline distT="0" distB="0" distL="0" distR="0" wp14:anchorId="4C53628D" wp14:editId="1E55A326">
            <wp:extent cx="4267200" cy="800100"/>
            <wp:effectExtent l="19050" t="19050" r="19050" b="190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8001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20E59" w:rsidRDefault="00220E59" w:rsidP="0007707E">
      <w:pPr>
        <w:pStyle w:val="ListParagraph"/>
        <w:ind w:left="0"/>
      </w:pPr>
    </w:p>
    <w:p w:rsidR="00220E59" w:rsidRDefault="00F53818" w:rsidP="0007707E">
      <w:pPr>
        <w:pStyle w:val="ListParagraph"/>
        <w:ind w:left="0"/>
      </w:pPr>
      <w:r>
        <w:t xml:space="preserve">It may take a few minutes and several refreshes - </w:t>
      </w:r>
      <w:r>
        <w:rPr>
          <w:noProof/>
        </w:rPr>
        <w:drawing>
          <wp:inline distT="0" distB="0" distL="0" distR="0" wp14:anchorId="333A1875" wp14:editId="7D6064DE">
            <wp:extent cx="752475" cy="314325"/>
            <wp:effectExtent l="19050" t="19050" r="28575" b="285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3143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- for your imported data to appear. </w:t>
      </w:r>
    </w:p>
    <w:p w:rsidR="00F53818" w:rsidRDefault="00F53818" w:rsidP="0007707E">
      <w:pPr>
        <w:pStyle w:val="ListParagraph"/>
        <w:ind w:left="0"/>
      </w:pPr>
    </w:p>
    <w:p w:rsidR="00F53818" w:rsidRDefault="00F53818" w:rsidP="0007707E">
      <w:pPr>
        <w:pStyle w:val="ListParagraph"/>
        <w:ind w:left="0"/>
      </w:pPr>
      <w:r>
        <w:rPr>
          <w:noProof/>
        </w:rPr>
        <w:drawing>
          <wp:inline distT="0" distB="0" distL="0" distR="0" wp14:anchorId="109B2295" wp14:editId="34880BFA">
            <wp:extent cx="5943600" cy="2272030"/>
            <wp:effectExtent l="19050" t="19050" r="19050" b="139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20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53818" w:rsidRDefault="00F53818" w:rsidP="0007707E">
      <w:pPr>
        <w:pStyle w:val="ListParagraph"/>
        <w:ind w:left="0"/>
      </w:pPr>
    </w:p>
    <w:p w:rsidR="00F53818" w:rsidRDefault="00F53818" w:rsidP="00F53818">
      <w:pPr>
        <w:pStyle w:val="Heading2"/>
      </w:pPr>
      <w:bookmarkStart w:id="4" w:name="_Toc61357225"/>
      <w:r w:rsidRPr="00BC462F">
        <w:rPr>
          <w:b/>
          <w:u w:val="single"/>
        </w:rPr>
        <w:lastRenderedPageBreak/>
        <w:t>STEP 3</w:t>
      </w:r>
      <w:r>
        <w:t xml:space="preserve">: Edit the information, if necessary, in the ALR – Dynamics system. (Editing will only be allowed up until </w:t>
      </w:r>
      <w:r w:rsidR="008F102E">
        <w:t>Midnight,</w:t>
      </w:r>
      <w:r>
        <w:t xml:space="preserve"> January 15, 2021.)</w:t>
      </w:r>
      <w:bookmarkEnd w:id="4"/>
      <w:r>
        <w:t xml:space="preserve"> </w:t>
      </w:r>
    </w:p>
    <w:p w:rsidR="00F53818" w:rsidRDefault="00F53818" w:rsidP="00F53818">
      <w:pPr>
        <w:pStyle w:val="ListParagraph"/>
        <w:ind w:left="0"/>
      </w:pPr>
    </w:p>
    <w:p w:rsidR="00F53818" w:rsidRDefault="00F53818" w:rsidP="009200C6">
      <w:pPr>
        <w:pStyle w:val="ListParagraph"/>
        <w:numPr>
          <w:ilvl w:val="0"/>
          <w:numId w:val="9"/>
        </w:numPr>
      </w:pPr>
      <w:r>
        <w:t xml:space="preserve">If you need to edit the imported information for a specific person, double-click the person’s row, or click on the name. </w:t>
      </w:r>
    </w:p>
    <w:p w:rsidR="00F53818" w:rsidRDefault="00F53818" w:rsidP="00F53818">
      <w:pPr>
        <w:pStyle w:val="ListParagraph"/>
        <w:ind w:left="0"/>
        <w:rPr>
          <w:noProof/>
        </w:rPr>
      </w:pPr>
      <w:r w:rsidRPr="00F53818">
        <w:rPr>
          <w:noProof/>
        </w:rPr>
        <w:t xml:space="preserve"> </w:t>
      </w:r>
      <w:r>
        <w:rPr>
          <w:noProof/>
        </w:rPr>
        <w:drawing>
          <wp:inline distT="0" distB="0" distL="0" distR="0" wp14:anchorId="08C78C06" wp14:editId="487D4F63">
            <wp:extent cx="5943600" cy="1170305"/>
            <wp:effectExtent l="19050" t="19050" r="19050" b="1079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03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53818" w:rsidRDefault="00F53818" w:rsidP="00F53818">
      <w:pPr>
        <w:pStyle w:val="ListParagraph"/>
        <w:ind w:left="0"/>
      </w:pPr>
    </w:p>
    <w:p w:rsidR="00F53818" w:rsidRDefault="00F53818" w:rsidP="009200C6">
      <w:pPr>
        <w:pStyle w:val="ListParagraph"/>
        <w:numPr>
          <w:ilvl w:val="0"/>
          <w:numId w:val="9"/>
        </w:numPr>
      </w:pPr>
      <w:r>
        <w:t>Make the</w:t>
      </w:r>
      <w:r w:rsidR="009200C6">
        <w:t xml:space="preserve"> </w:t>
      </w:r>
      <w:r>
        <w:t>change</w:t>
      </w:r>
      <w:r w:rsidR="009200C6">
        <w:t xml:space="preserve"> by editing the desired field and</w:t>
      </w:r>
      <w:r>
        <w:t xml:space="preserve"> be sure to click </w:t>
      </w:r>
      <w:r w:rsidRPr="00F53818">
        <w:rPr>
          <w:i/>
        </w:rPr>
        <w:t>Save &amp; Close</w:t>
      </w:r>
      <w:r>
        <w:t xml:space="preserve"> when complete. </w:t>
      </w:r>
    </w:p>
    <w:p w:rsidR="009200C6" w:rsidRDefault="009200C6" w:rsidP="00F53818">
      <w:pPr>
        <w:pStyle w:val="ListParagraph"/>
        <w:ind w:left="0"/>
        <w:rPr>
          <w:noProof/>
        </w:rPr>
      </w:pPr>
      <w:r w:rsidRPr="009200C6">
        <w:rPr>
          <w:noProof/>
        </w:rPr>
        <w:t xml:space="preserve"> </w:t>
      </w:r>
      <w:r>
        <w:rPr>
          <w:noProof/>
        </w:rPr>
        <w:drawing>
          <wp:inline distT="0" distB="0" distL="0" distR="0" wp14:anchorId="2BF71D2D" wp14:editId="47379038">
            <wp:extent cx="5943600" cy="1852930"/>
            <wp:effectExtent l="19050" t="19050" r="19050" b="1397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29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200C6" w:rsidRDefault="009200C6" w:rsidP="009200C6">
      <w:pPr>
        <w:pStyle w:val="ListParagraph"/>
        <w:numPr>
          <w:ilvl w:val="0"/>
          <w:numId w:val="9"/>
        </w:numPr>
      </w:pPr>
      <w:r>
        <w:t xml:space="preserve">To add a new person to your FLU Vaccine list, Click on New - </w:t>
      </w:r>
      <w:r>
        <w:rPr>
          <w:noProof/>
        </w:rPr>
        <w:drawing>
          <wp:inline distT="0" distB="0" distL="0" distR="0" wp14:anchorId="79B0A493" wp14:editId="5976167E">
            <wp:extent cx="609600" cy="295275"/>
            <wp:effectExtent l="19050" t="19050" r="19050" b="2857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952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- and complete all fields. Click Save &amp; Close when complete. </w:t>
      </w:r>
    </w:p>
    <w:p w:rsidR="009200C6" w:rsidRDefault="009200C6" w:rsidP="00F53818">
      <w:pPr>
        <w:pStyle w:val="ListParagraph"/>
        <w:ind w:left="0"/>
      </w:pPr>
    </w:p>
    <w:p w:rsidR="009200C6" w:rsidRDefault="009200C6" w:rsidP="00F53818">
      <w:pPr>
        <w:pStyle w:val="ListParagraph"/>
        <w:ind w:left="0"/>
      </w:pPr>
      <w:r>
        <w:rPr>
          <w:noProof/>
        </w:rPr>
        <w:drawing>
          <wp:inline distT="0" distB="0" distL="0" distR="0" wp14:anchorId="3CD6D7F2" wp14:editId="246794D9">
            <wp:extent cx="5943600" cy="1555115"/>
            <wp:effectExtent l="19050" t="19050" r="19050" b="2603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51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9200C6">
        <w:t xml:space="preserve"> </w:t>
      </w:r>
    </w:p>
    <w:p w:rsidR="009200C6" w:rsidRPr="009200C6" w:rsidRDefault="009200C6" w:rsidP="00F53818">
      <w:pPr>
        <w:pStyle w:val="ListParagraph"/>
        <w:ind w:left="0"/>
        <w:rPr>
          <w:sz w:val="18"/>
        </w:rPr>
      </w:pPr>
    </w:p>
    <w:p w:rsidR="009200C6" w:rsidRDefault="009200C6" w:rsidP="009200C6">
      <w:pPr>
        <w:pStyle w:val="ListParagraph"/>
        <w:numPr>
          <w:ilvl w:val="0"/>
          <w:numId w:val="9"/>
        </w:numPr>
      </w:pPr>
      <w:r>
        <w:t xml:space="preserve">Wait a moment, and </w:t>
      </w:r>
      <w:r w:rsidRPr="009200C6">
        <w:rPr>
          <w:i/>
        </w:rPr>
        <w:t>refresh</w:t>
      </w:r>
      <w:r>
        <w:t xml:space="preserve"> to see your new entry.</w:t>
      </w:r>
    </w:p>
    <w:p w:rsidR="009200C6" w:rsidRDefault="009200C6" w:rsidP="00F53818">
      <w:pPr>
        <w:pStyle w:val="ListParagraph"/>
        <w:ind w:left="0"/>
      </w:pPr>
    </w:p>
    <w:p w:rsidR="009200C6" w:rsidRDefault="009200C6" w:rsidP="00F53818">
      <w:pPr>
        <w:pStyle w:val="ListParagraph"/>
        <w:ind w:left="0"/>
      </w:pPr>
      <w:r>
        <w:rPr>
          <w:noProof/>
        </w:rPr>
        <w:drawing>
          <wp:inline distT="0" distB="0" distL="0" distR="0" wp14:anchorId="7F9170A8" wp14:editId="5EE8A018">
            <wp:extent cx="5943600" cy="383540"/>
            <wp:effectExtent l="19050" t="19050" r="19050" b="1651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5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200C6" w:rsidRDefault="009200C6" w:rsidP="00F53818">
      <w:pPr>
        <w:pStyle w:val="ListParagraph"/>
        <w:ind w:left="0"/>
      </w:pPr>
    </w:p>
    <w:p w:rsidR="009200C6" w:rsidRDefault="009200C6" w:rsidP="009200C6">
      <w:pPr>
        <w:pStyle w:val="ListParagraph"/>
        <w:numPr>
          <w:ilvl w:val="0"/>
          <w:numId w:val="9"/>
        </w:numPr>
      </w:pPr>
      <w:r>
        <w:lastRenderedPageBreak/>
        <w:t xml:space="preserve">Use the column headers to filter and sort your columns, if desired. Click the arrow to the right of the column name. </w:t>
      </w:r>
    </w:p>
    <w:p w:rsidR="00BC462F" w:rsidRDefault="009200C6" w:rsidP="00F53818">
      <w:pPr>
        <w:pStyle w:val="ListParagraph"/>
        <w:ind w:left="0"/>
      </w:pPr>
      <w:r>
        <w:rPr>
          <w:noProof/>
        </w:rPr>
        <w:drawing>
          <wp:inline distT="0" distB="0" distL="0" distR="0" wp14:anchorId="2A1A8AD4" wp14:editId="26694D1A">
            <wp:extent cx="2572334" cy="1181100"/>
            <wp:effectExtent l="19050" t="19050" r="19050" b="190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610077" cy="11984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C462F" w:rsidRDefault="00BC462F" w:rsidP="00BC462F">
      <w:pPr>
        <w:pStyle w:val="Heading2"/>
      </w:pPr>
      <w:bookmarkStart w:id="5" w:name="_Toc61357226"/>
      <w:r>
        <w:t>Technical Issues and Support</w:t>
      </w:r>
      <w:bookmarkEnd w:id="5"/>
    </w:p>
    <w:p w:rsidR="00BC462F" w:rsidRDefault="00BC462F" w:rsidP="00BC462F">
      <w:r>
        <w:t xml:space="preserve">If you encounter problems importing and accessing your FLU Vaccine data, please send an email with a complete description of your issue, including screenshots if available, to </w:t>
      </w:r>
      <w:hyperlink r:id="rId32" w:history="1">
        <w:r w:rsidRPr="00E043DC">
          <w:rPr>
            <w:rStyle w:val="Hyperlink"/>
          </w:rPr>
          <w:t>ALRincidentreport@MassMail.State.MA.US</w:t>
        </w:r>
      </w:hyperlink>
      <w:r>
        <w:t xml:space="preserve">. </w:t>
      </w:r>
    </w:p>
    <w:p w:rsidR="00BC462F" w:rsidRDefault="00BC462F" w:rsidP="00BC462F">
      <w:r>
        <w:t xml:space="preserve">Include your name, and your complete facility name in the email. </w:t>
      </w:r>
    </w:p>
    <w:p w:rsidR="0033413C" w:rsidRDefault="0033413C" w:rsidP="00BC462F">
      <w:r>
        <w:t>Document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4"/>
        <w:gridCol w:w="2304"/>
        <w:gridCol w:w="2304"/>
        <w:gridCol w:w="2304"/>
      </w:tblGrid>
      <w:tr w:rsidR="0033413C" w:rsidTr="0033413C">
        <w:trPr>
          <w:trHeight w:val="299"/>
        </w:trPr>
        <w:tc>
          <w:tcPr>
            <w:tcW w:w="2304" w:type="dxa"/>
          </w:tcPr>
          <w:p w:rsidR="0033413C" w:rsidRDefault="0033413C" w:rsidP="00BC462F">
            <w:r>
              <w:t>Version</w:t>
            </w:r>
          </w:p>
        </w:tc>
        <w:tc>
          <w:tcPr>
            <w:tcW w:w="2304" w:type="dxa"/>
          </w:tcPr>
          <w:p w:rsidR="0033413C" w:rsidRDefault="0033413C" w:rsidP="00BC462F">
            <w:r>
              <w:t>Note</w:t>
            </w:r>
          </w:p>
        </w:tc>
        <w:tc>
          <w:tcPr>
            <w:tcW w:w="2304" w:type="dxa"/>
          </w:tcPr>
          <w:p w:rsidR="0033413C" w:rsidRDefault="0033413C" w:rsidP="00BC462F">
            <w:r>
              <w:t>Author</w:t>
            </w:r>
          </w:p>
        </w:tc>
        <w:tc>
          <w:tcPr>
            <w:tcW w:w="2304" w:type="dxa"/>
          </w:tcPr>
          <w:p w:rsidR="0033413C" w:rsidRDefault="0033413C" w:rsidP="00BC462F">
            <w:r>
              <w:t>Date</w:t>
            </w:r>
          </w:p>
        </w:tc>
      </w:tr>
      <w:tr w:rsidR="0033413C" w:rsidTr="0033413C">
        <w:trPr>
          <w:trHeight w:val="282"/>
        </w:trPr>
        <w:tc>
          <w:tcPr>
            <w:tcW w:w="2304" w:type="dxa"/>
          </w:tcPr>
          <w:p w:rsidR="0033413C" w:rsidRDefault="0033413C" w:rsidP="00BC462F">
            <w:r>
              <w:t>1.0</w:t>
            </w:r>
          </w:p>
        </w:tc>
        <w:tc>
          <w:tcPr>
            <w:tcW w:w="2304" w:type="dxa"/>
          </w:tcPr>
          <w:p w:rsidR="0033413C" w:rsidRDefault="0033413C" w:rsidP="00BC462F">
            <w:r>
              <w:t>Final draft</w:t>
            </w:r>
          </w:p>
        </w:tc>
        <w:tc>
          <w:tcPr>
            <w:tcW w:w="2304" w:type="dxa"/>
          </w:tcPr>
          <w:p w:rsidR="0033413C" w:rsidRDefault="0033413C" w:rsidP="00BC462F">
            <w:r>
              <w:t>Andy Grigorov</w:t>
            </w:r>
          </w:p>
        </w:tc>
        <w:tc>
          <w:tcPr>
            <w:tcW w:w="2304" w:type="dxa"/>
          </w:tcPr>
          <w:p w:rsidR="0033413C" w:rsidRDefault="0033413C" w:rsidP="00BC462F">
            <w:r>
              <w:t>1/6/2021</w:t>
            </w:r>
          </w:p>
        </w:tc>
      </w:tr>
      <w:tr w:rsidR="0033413C" w:rsidTr="0033413C">
        <w:trPr>
          <w:trHeight w:val="282"/>
        </w:trPr>
        <w:tc>
          <w:tcPr>
            <w:tcW w:w="2304" w:type="dxa"/>
          </w:tcPr>
          <w:p w:rsidR="0033413C" w:rsidRDefault="00292053" w:rsidP="00BC462F">
            <w:r>
              <w:t>2.0</w:t>
            </w:r>
          </w:p>
        </w:tc>
        <w:tc>
          <w:tcPr>
            <w:tcW w:w="2304" w:type="dxa"/>
          </w:tcPr>
          <w:p w:rsidR="0033413C" w:rsidRDefault="0008572D" w:rsidP="00BC462F">
            <w:r>
              <w:t>Revised p. 3 instructions</w:t>
            </w:r>
          </w:p>
        </w:tc>
        <w:tc>
          <w:tcPr>
            <w:tcW w:w="2304" w:type="dxa"/>
          </w:tcPr>
          <w:p w:rsidR="0033413C" w:rsidRDefault="0008572D" w:rsidP="00BC462F">
            <w:r>
              <w:t>Andy Grigorov</w:t>
            </w:r>
          </w:p>
        </w:tc>
        <w:tc>
          <w:tcPr>
            <w:tcW w:w="2304" w:type="dxa"/>
          </w:tcPr>
          <w:p w:rsidR="0033413C" w:rsidRDefault="0008572D" w:rsidP="00BC462F">
            <w:r>
              <w:t>1/12/2021</w:t>
            </w:r>
          </w:p>
        </w:tc>
      </w:tr>
      <w:tr w:rsidR="0033413C" w:rsidTr="0033413C">
        <w:trPr>
          <w:trHeight w:val="282"/>
        </w:trPr>
        <w:tc>
          <w:tcPr>
            <w:tcW w:w="2304" w:type="dxa"/>
          </w:tcPr>
          <w:p w:rsidR="0033413C" w:rsidRDefault="0033413C" w:rsidP="00BC462F"/>
        </w:tc>
        <w:tc>
          <w:tcPr>
            <w:tcW w:w="2304" w:type="dxa"/>
          </w:tcPr>
          <w:p w:rsidR="0033413C" w:rsidRDefault="0033413C" w:rsidP="00BC462F"/>
        </w:tc>
        <w:tc>
          <w:tcPr>
            <w:tcW w:w="2304" w:type="dxa"/>
          </w:tcPr>
          <w:p w:rsidR="0033413C" w:rsidRDefault="0033413C" w:rsidP="00BC462F"/>
        </w:tc>
        <w:tc>
          <w:tcPr>
            <w:tcW w:w="2304" w:type="dxa"/>
          </w:tcPr>
          <w:p w:rsidR="0033413C" w:rsidRDefault="0033413C" w:rsidP="00BC462F"/>
        </w:tc>
      </w:tr>
      <w:tr w:rsidR="0033413C" w:rsidTr="0033413C">
        <w:trPr>
          <w:trHeight w:val="282"/>
        </w:trPr>
        <w:tc>
          <w:tcPr>
            <w:tcW w:w="2304" w:type="dxa"/>
          </w:tcPr>
          <w:p w:rsidR="0033413C" w:rsidRDefault="0033413C" w:rsidP="00BC462F"/>
        </w:tc>
        <w:tc>
          <w:tcPr>
            <w:tcW w:w="2304" w:type="dxa"/>
          </w:tcPr>
          <w:p w:rsidR="0033413C" w:rsidRDefault="0033413C" w:rsidP="00BC462F"/>
        </w:tc>
        <w:tc>
          <w:tcPr>
            <w:tcW w:w="2304" w:type="dxa"/>
          </w:tcPr>
          <w:p w:rsidR="0033413C" w:rsidRDefault="0033413C" w:rsidP="00BC462F"/>
        </w:tc>
        <w:tc>
          <w:tcPr>
            <w:tcW w:w="2304" w:type="dxa"/>
          </w:tcPr>
          <w:p w:rsidR="0033413C" w:rsidRDefault="0033413C" w:rsidP="00BC462F"/>
        </w:tc>
      </w:tr>
    </w:tbl>
    <w:p w:rsidR="0033413C" w:rsidRPr="00BC462F" w:rsidRDefault="0033413C" w:rsidP="00BC462F">
      <w:bookmarkStart w:id="6" w:name="_GoBack"/>
      <w:bookmarkEnd w:id="6"/>
    </w:p>
    <w:sectPr w:rsidR="0033413C" w:rsidRPr="00BC462F" w:rsidSect="00B2082D">
      <w:headerReference w:type="default" r:id="rId33"/>
      <w:footerReference w:type="default" r:id="rId34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54E" w:rsidRDefault="00A8454E" w:rsidP="00A8454E">
      <w:pPr>
        <w:spacing w:after="0" w:line="240" w:lineRule="auto"/>
      </w:pPr>
      <w:r>
        <w:separator/>
      </w:r>
    </w:p>
  </w:endnote>
  <w:endnote w:type="continuationSeparator" w:id="0">
    <w:p w:rsidR="00A8454E" w:rsidRDefault="00A8454E" w:rsidP="00A84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4426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2053" w:rsidRDefault="002920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2053" w:rsidRDefault="002920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54E" w:rsidRDefault="00A8454E" w:rsidP="00A8454E">
      <w:pPr>
        <w:spacing w:after="0" w:line="240" w:lineRule="auto"/>
      </w:pPr>
      <w:r>
        <w:separator/>
      </w:r>
    </w:p>
  </w:footnote>
  <w:footnote w:type="continuationSeparator" w:id="0">
    <w:p w:rsidR="00A8454E" w:rsidRDefault="00A8454E" w:rsidP="00A84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54E" w:rsidRDefault="00A8454E">
    <w:pPr>
      <w:pStyle w:val="Header"/>
    </w:pPr>
    <w:r>
      <w:t>Executive Office of Elder Affairs</w:t>
    </w:r>
    <w:r>
      <w:tab/>
    </w:r>
    <w:r>
      <w:tab/>
      <w:t xml:space="preserve">January </w:t>
    </w:r>
    <w:r w:rsidR="00292053">
      <w:t>12</w:t>
    </w:r>
    <w:r>
      <w:t>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B97"/>
      </v:shape>
    </w:pict>
  </w:numPicBullet>
  <w:abstractNum w:abstractNumId="0" w15:restartNumberingAfterBreak="0">
    <w:nsid w:val="04026AD0"/>
    <w:multiLevelType w:val="hybridMultilevel"/>
    <w:tmpl w:val="2AD478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96112"/>
    <w:multiLevelType w:val="hybridMultilevel"/>
    <w:tmpl w:val="65F27B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C1F2A"/>
    <w:multiLevelType w:val="hybridMultilevel"/>
    <w:tmpl w:val="2EEED5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66DE8"/>
    <w:multiLevelType w:val="hybridMultilevel"/>
    <w:tmpl w:val="48DEE9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A74FD"/>
    <w:multiLevelType w:val="hybridMultilevel"/>
    <w:tmpl w:val="BDD647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A77A5"/>
    <w:multiLevelType w:val="hybridMultilevel"/>
    <w:tmpl w:val="BF243F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B6FAF"/>
    <w:multiLevelType w:val="hybridMultilevel"/>
    <w:tmpl w:val="A3C2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51B1A"/>
    <w:multiLevelType w:val="hybridMultilevel"/>
    <w:tmpl w:val="F99A31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F576A"/>
    <w:multiLevelType w:val="hybridMultilevel"/>
    <w:tmpl w:val="E140DB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26CE1"/>
    <w:multiLevelType w:val="hybridMultilevel"/>
    <w:tmpl w:val="674C6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4E"/>
    <w:rsid w:val="0007707E"/>
    <w:rsid w:val="0008572D"/>
    <w:rsid w:val="001F14CA"/>
    <w:rsid w:val="00220E59"/>
    <w:rsid w:val="002401E8"/>
    <w:rsid w:val="00292053"/>
    <w:rsid w:val="0033413C"/>
    <w:rsid w:val="00382295"/>
    <w:rsid w:val="00421AE9"/>
    <w:rsid w:val="00423549"/>
    <w:rsid w:val="004D651C"/>
    <w:rsid w:val="004F2CEA"/>
    <w:rsid w:val="005F5248"/>
    <w:rsid w:val="006F07AE"/>
    <w:rsid w:val="00753CC1"/>
    <w:rsid w:val="007C35E9"/>
    <w:rsid w:val="008303A8"/>
    <w:rsid w:val="008F102E"/>
    <w:rsid w:val="009200C6"/>
    <w:rsid w:val="00941B87"/>
    <w:rsid w:val="0096240C"/>
    <w:rsid w:val="00967529"/>
    <w:rsid w:val="00A701EE"/>
    <w:rsid w:val="00A8454E"/>
    <w:rsid w:val="00B2082D"/>
    <w:rsid w:val="00BB63C1"/>
    <w:rsid w:val="00BC462F"/>
    <w:rsid w:val="00C22A13"/>
    <w:rsid w:val="00E22244"/>
    <w:rsid w:val="00F37830"/>
    <w:rsid w:val="00F5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18A451"/>
  <w15:chartTrackingRefBased/>
  <w15:docId w15:val="{4936738C-E0E8-42FD-9D65-9E7503ED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78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C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845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84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54E"/>
  </w:style>
  <w:style w:type="paragraph" w:styleId="Footer">
    <w:name w:val="footer"/>
    <w:basedOn w:val="Normal"/>
    <w:link w:val="FooterChar"/>
    <w:uiPriority w:val="99"/>
    <w:unhideWhenUsed/>
    <w:rsid w:val="00A84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54E"/>
  </w:style>
  <w:style w:type="character" w:styleId="Hyperlink">
    <w:name w:val="Hyperlink"/>
    <w:basedOn w:val="DefaultParagraphFont"/>
    <w:uiPriority w:val="99"/>
    <w:unhideWhenUsed/>
    <w:rsid w:val="007C35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5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78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7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3C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9200C6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9200C6"/>
    <w:pPr>
      <w:spacing w:after="100"/>
      <w:ind w:left="220"/>
    </w:pPr>
  </w:style>
  <w:style w:type="table" w:styleId="TableGrid">
    <w:name w:val="Table Grid"/>
    <w:basedOn w:val="TableNormal"/>
    <w:uiPriority w:val="39"/>
    <w:rsid w:val="0033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Rincidentreport@MassMail.State.MA.US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hyperlink" Target="mailto:ALRincidentreport@MassMail.State.MA.U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hyperlink" Target="https://alrir.800ageinfo.com/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66D10-BF9C-441F-A7F7-6C4D8817B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Grigorov, Andy (ELD)</dc:creator>
  <cp:keywords/>
  <dc:description/>
  <cp:lastModifiedBy>Grigorov, Andy (ELD)</cp:lastModifiedBy>
  <cp:revision>4</cp:revision>
  <dcterms:created xsi:type="dcterms:W3CDTF">2021-01-12T20:13:00Z</dcterms:created>
  <dcterms:modified xsi:type="dcterms:W3CDTF">2021-01-12T20:30:00Z</dcterms:modified>
</cp:coreProperties>
</file>